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93" w:type="dxa"/>
        <w:tblInd w:w="-2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767"/>
        <w:gridCol w:w="4150"/>
        <w:gridCol w:w="2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“重温峥嵘岁月 感悟红色精神”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党建培训报名表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支部名称：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4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4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4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4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4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4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4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4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4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4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NDg3NDg3MjBjYmM2YmE2MjQ4ZjQ4ZDFlMmRmZmIifQ=="/>
  </w:docVars>
  <w:rsids>
    <w:rsidRoot w:val="00000000"/>
    <w:rsid w:val="1188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dcterms:modified xsi:type="dcterms:W3CDTF">2023-03-20T06:43:39Z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4045D9B2837F4FA0A15FEC587696CADB</vt:lpwstr>
  </property>
</Properties>
</file>